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04" w:rsidRDefault="00BD6004" w:rsidP="00BD6004">
      <w:pPr>
        <w:pStyle w:val="Heading2"/>
        <w:shd w:val="clear" w:color="auto" w:fill="FFFFFF"/>
        <w:spacing w:before="0" w:beforeAutospacing="0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Style w:val="Strong"/>
          <w:rFonts w:ascii="Arial" w:eastAsia="Times New Roman" w:hAnsi="Arial" w:cs="Arial"/>
          <w:b/>
          <w:bCs/>
          <w:color w:val="212529"/>
        </w:rPr>
        <w:t>Consumer Protection</w:t>
      </w:r>
    </w:p>
    <w:p w:rsidR="00D55433" w:rsidRDefault="00BD6004" w:rsidP="00FE3E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Faysal Bank Management is committed towards creating a culture of fairness in customer dealing and has therefore developed a Consumer Protection Framework that clearly states the protocols that needs to be followed to ensure Fair Treatment of Customers (FTC).</w:t>
      </w:r>
      <w:r w:rsidR="00FE3E98">
        <w:rPr>
          <w:rFonts w:ascii="Arial" w:hAnsi="Arial" w:cs="Arial"/>
          <w:color w:val="212529"/>
          <w:sz w:val="21"/>
          <w:szCs w:val="21"/>
        </w:rPr>
        <w:t xml:space="preserve"> </w:t>
      </w:r>
    </w:p>
    <w:p w:rsidR="00FE3E98" w:rsidRDefault="00FE3E98" w:rsidP="00FE3E98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Consumer Protection framework identifies the factors that can contribute to achieving adequate levels of satisfaction and protection that characterizes the relationship betwee</w:t>
      </w:r>
      <w:r w:rsidR="00D55433">
        <w:rPr>
          <w:rFonts w:ascii="Arial" w:hAnsi="Arial" w:cs="Arial"/>
          <w:color w:val="212529"/>
          <w:sz w:val="21"/>
          <w:szCs w:val="21"/>
        </w:rPr>
        <w:t>n consumer and financial entity, which intend to ensure;</w:t>
      </w:r>
    </w:p>
    <w:p w:rsidR="00FE3E98" w:rsidRDefault="00D55433" w:rsidP="00D55433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Customers are provided</w:t>
      </w:r>
      <w:r w:rsidR="00FE3E98">
        <w:rPr>
          <w:rFonts w:ascii="Arial" w:hAnsi="Arial" w:cs="Arial"/>
          <w:color w:val="212529"/>
          <w:sz w:val="21"/>
          <w:szCs w:val="21"/>
        </w:rPr>
        <w:t xml:space="preserve"> quality and innovative range of banking products without discrimination</w:t>
      </w:r>
      <w:r w:rsidR="00FE3E98">
        <w:rPr>
          <w:rFonts w:ascii="Arial" w:hAnsi="Arial" w:cs="Arial"/>
          <w:color w:val="212529"/>
          <w:sz w:val="21"/>
          <w:szCs w:val="21"/>
        </w:rPr>
        <w:t>.</w:t>
      </w:r>
    </w:p>
    <w:p w:rsidR="00D55433" w:rsidRDefault="00D55433" w:rsidP="00D55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To ensure that FTC (Fair Treatment of Customers) values are understood and practiced by all staff across the bank.</w:t>
      </w:r>
    </w:p>
    <w:p w:rsidR="00A96D06" w:rsidRPr="00A96D06" w:rsidRDefault="00A96D06" w:rsidP="00A96D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To ensure that promotional material is clear, simple and appropriately designed for the intended consumer group.</w:t>
      </w:r>
    </w:p>
    <w:p w:rsidR="00D55433" w:rsidRDefault="00D55433" w:rsidP="00D55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To ensure that sales staff has thorough training on all products they advise on or sell, understanding the customer needs.</w:t>
      </w:r>
    </w:p>
    <w:p w:rsidR="00D55433" w:rsidRDefault="00D55433" w:rsidP="00D55433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Ensuring that customer inquiries related to banks products and services are addressed with clarity.</w:t>
      </w:r>
    </w:p>
    <w:p w:rsidR="00D55433" w:rsidRPr="00D55433" w:rsidRDefault="00D55433" w:rsidP="00D554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 xml:space="preserve">Protect the interests of our customers at each </w:t>
      </w:r>
      <w:r w:rsidR="00A96D06">
        <w:rPr>
          <w:rFonts w:ascii="Arial" w:eastAsia="Times New Roman" w:hAnsi="Arial" w:cs="Arial"/>
          <w:color w:val="212529"/>
          <w:sz w:val="21"/>
          <w:szCs w:val="21"/>
        </w:rPr>
        <w:t>stage of the Product life cycle and notify them in the change in product offering.</w:t>
      </w:r>
    </w:p>
    <w:p w:rsidR="00FE3E98" w:rsidRDefault="00D55433" w:rsidP="00D55433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D</w:t>
      </w:r>
      <w:r w:rsidR="00FE3E98">
        <w:rPr>
          <w:rFonts w:ascii="Arial" w:hAnsi="Arial" w:cs="Arial"/>
          <w:color w:val="212529"/>
          <w:sz w:val="21"/>
          <w:szCs w:val="21"/>
        </w:rPr>
        <w:t>eveloping service culture and designing effective grievance handing mechanism</w:t>
      </w:r>
      <w:r w:rsidR="00FE3E98">
        <w:rPr>
          <w:rFonts w:ascii="Arial" w:hAnsi="Arial" w:cs="Arial"/>
          <w:color w:val="212529"/>
          <w:sz w:val="21"/>
          <w:szCs w:val="21"/>
        </w:rPr>
        <w:t>.</w:t>
      </w:r>
    </w:p>
    <w:p w:rsidR="00A96D06" w:rsidRPr="00A96D06" w:rsidRDefault="00D55433" w:rsidP="00D77236">
      <w:pPr>
        <w:numPr>
          <w:ilvl w:val="0"/>
          <w:numId w:val="3"/>
        </w:numPr>
        <w:shd w:val="clear" w:color="auto" w:fill="FFFFFF"/>
        <w:spacing w:after="100" w:afterAutospacing="1"/>
        <w:rPr>
          <w:rFonts w:ascii="Arial" w:hAnsi="Arial" w:cs="Arial"/>
          <w:color w:val="212529"/>
          <w:sz w:val="21"/>
          <w:szCs w:val="21"/>
        </w:rPr>
      </w:pPr>
      <w:r w:rsidRPr="00A96D06">
        <w:rPr>
          <w:rFonts w:ascii="Arial" w:eastAsia="Times New Roman" w:hAnsi="Arial" w:cs="Arial"/>
          <w:color w:val="212529"/>
          <w:sz w:val="21"/>
          <w:szCs w:val="21"/>
        </w:rPr>
        <w:t>To ensure that customer complaints are assessed f</w:t>
      </w:r>
      <w:r w:rsidR="00A96D06">
        <w:rPr>
          <w:rFonts w:ascii="Arial" w:eastAsia="Times New Roman" w:hAnsi="Arial" w:cs="Arial"/>
          <w:color w:val="212529"/>
          <w:sz w:val="21"/>
          <w:szCs w:val="21"/>
        </w:rPr>
        <w:t>airly, promptly and impartially and in line with SBP guideline.</w:t>
      </w:r>
    </w:p>
    <w:p w:rsidR="00A96D06" w:rsidRDefault="00A96D06" w:rsidP="00A96D0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To keep detailed and secured records of customer information and instructions.</w:t>
      </w:r>
    </w:p>
    <w:p w:rsidR="00A96D06" w:rsidRDefault="00A96D06" w:rsidP="00A96D06">
      <w:pPr>
        <w:shd w:val="clear" w:color="auto" w:fill="FFFFFF"/>
        <w:spacing w:after="100" w:afterAutospacing="1"/>
        <w:ind w:left="720"/>
        <w:rPr>
          <w:rFonts w:ascii="Arial" w:hAnsi="Arial" w:cs="Arial"/>
          <w:color w:val="212529"/>
          <w:sz w:val="21"/>
          <w:szCs w:val="21"/>
        </w:rPr>
      </w:pPr>
    </w:p>
    <w:p w:rsidR="00BD6004" w:rsidRDefault="00BD6004" w:rsidP="00A96D06">
      <w:pPr>
        <w:shd w:val="clear" w:color="auto" w:fill="FFFFFF"/>
        <w:spacing w:after="100" w:afterAutospacing="1"/>
        <w:ind w:left="36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Contact Us </w:t>
      </w:r>
      <w:r w:rsidR="00A96D06">
        <w:rPr>
          <w:rFonts w:ascii="Arial" w:hAnsi="Arial" w:cs="Arial"/>
          <w:color w:val="212529"/>
          <w:sz w:val="21"/>
          <w:szCs w:val="21"/>
        </w:rPr>
        <w:t>f</w:t>
      </w:r>
      <w:r>
        <w:rPr>
          <w:rFonts w:ascii="Arial" w:hAnsi="Arial" w:cs="Arial"/>
          <w:color w:val="212529"/>
          <w:sz w:val="21"/>
          <w:szCs w:val="21"/>
        </w:rPr>
        <w:t>or your valuable suggestions and feedback</w:t>
      </w:r>
    </w:p>
    <w:p w:rsidR="00FE3E98" w:rsidRDefault="00FE3E98"/>
    <w:sectPr w:rsidR="00FE3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4AE4"/>
    <w:multiLevelType w:val="multilevel"/>
    <w:tmpl w:val="9DD0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B0B63"/>
    <w:multiLevelType w:val="multilevel"/>
    <w:tmpl w:val="F4B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1135E"/>
    <w:multiLevelType w:val="hybridMultilevel"/>
    <w:tmpl w:val="59F8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04"/>
    <w:rsid w:val="003605FD"/>
    <w:rsid w:val="00A65D9D"/>
    <w:rsid w:val="00A955E8"/>
    <w:rsid w:val="00A96D06"/>
    <w:rsid w:val="00BD6004"/>
    <w:rsid w:val="00D55433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A1EF"/>
  <w15:chartTrackingRefBased/>
  <w15:docId w15:val="{7646F280-786B-4B16-980D-79B15CC6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004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D60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D60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6004"/>
    <w:rPr>
      <w:rFonts w:ascii="Calibri" w:hAnsi="Calibr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004"/>
    <w:rPr>
      <w:rFonts w:ascii="Calibri" w:hAnsi="Calibri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60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Jannika Pennefather</dc:creator>
  <cp:keywords/>
  <dc:description/>
  <cp:lastModifiedBy>Jannika Pennefather</cp:lastModifiedBy>
  <cp:revision>2</cp:revision>
  <dcterms:created xsi:type="dcterms:W3CDTF">2019-12-19T10:14:00Z</dcterms:created>
  <dcterms:modified xsi:type="dcterms:W3CDTF">2019-12-19T13:23:00Z</dcterms:modified>
</cp:coreProperties>
</file>